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28" w:lineRule="auto"/>
        <w:tabs>
          <w:tab w:val="left" w:pos="0" w:leader="none"/>
        </w:tabs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Проект</w:t>
      </w:r>
      <w:r/>
    </w:p>
    <w:p>
      <w:pPr>
        <w:jc w:val="center"/>
        <w:spacing w:after="0" w:line="228" w:lineRule="auto"/>
        <w:tabs>
          <w:tab w:val="left" w:pos="0" w:leader="none"/>
        </w:tabs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ЗАКОН</w:t>
      </w:r>
      <w:r/>
    </w:p>
    <w:p>
      <w:pPr>
        <w:jc w:val="center"/>
        <w:spacing w:after="0" w:line="228" w:lineRule="auto"/>
        <w:tabs>
          <w:tab w:val="left" w:pos="0" w:leader="none"/>
        </w:tabs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Алтайского края</w:t>
      </w:r>
      <w:r/>
    </w:p>
    <w:p>
      <w:pPr>
        <w:jc w:val="center"/>
        <w:spacing w:after="0" w:line="228" w:lineRule="auto"/>
        <w:tabs>
          <w:tab w:val="left" w:pos="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9"/>
        <w:ind w:left="0" w:right="142" w:firstLine="567"/>
        <w:jc w:val="center"/>
        <w:spacing w:line="228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>
        <w:rPr>
          <w:rFonts w:ascii="PT Astra Serif" w:hAnsi="PT Astra Serif"/>
          <w:b/>
          <w:sz w:val="28"/>
          <w:szCs w:val="28"/>
        </w:rPr>
        <w:t xml:space="preserve">в </w:t>
      </w:r>
      <w:r>
        <w:rPr>
          <w:rFonts w:ascii="PT Astra Serif" w:hAnsi="PT Astra Serif"/>
          <w:b/>
          <w:sz w:val="28"/>
          <w:szCs w:val="28"/>
        </w:rPr>
        <w:t xml:space="preserve">статью </w:t>
      </w:r>
      <w:r>
        <w:rPr>
          <w:rFonts w:ascii="PT Astra Serif" w:hAnsi="PT Astra Serif"/>
          <w:b/>
          <w:sz w:val="28"/>
          <w:szCs w:val="28"/>
        </w:rPr>
        <w:t xml:space="preserve">11.1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859"/>
        <w:ind w:left="0" w:right="142" w:firstLine="567"/>
        <w:jc w:val="center"/>
        <w:spacing w:line="228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закона </w:t>
      </w:r>
      <w:r>
        <w:rPr>
          <w:rFonts w:ascii="PT Astra Serif" w:hAnsi="PT Astra Serif"/>
          <w:b/>
          <w:sz w:val="28"/>
          <w:szCs w:val="28"/>
        </w:rPr>
        <w:t xml:space="preserve">Алтайского края «</w:t>
      </w:r>
      <w:r>
        <w:rPr>
          <w:rFonts w:ascii="PT Astra Serif" w:hAnsi="PT Astra Serif"/>
          <w:b/>
          <w:sz w:val="28"/>
          <w:szCs w:val="28"/>
        </w:rPr>
        <w:t xml:space="preserve">О развитии малого и среднего </w:t>
      </w:r>
      <w:r>
        <w:rPr>
          <w:rFonts w:ascii="PT Astra Serif" w:hAnsi="PT Astra Serif"/>
          <w:b/>
          <w:sz w:val="28"/>
          <w:szCs w:val="28"/>
        </w:rPr>
        <w:t xml:space="preserve">предпринимательства </w:t>
      </w:r>
      <w:r>
        <w:rPr>
          <w:rFonts w:ascii="PT Astra Serif" w:hAnsi="PT Astra Serif"/>
          <w:b/>
          <w:sz w:val="28"/>
          <w:szCs w:val="28"/>
        </w:rPr>
        <w:t xml:space="preserve">в Алтайском крае</w:t>
      </w:r>
      <w:r>
        <w:rPr>
          <w:rFonts w:ascii="PT Astra Serif" w:hAnsi="PT Astra Serif"/>
          <w:b/>
          <w:sz w:val="28"/>
          <w:szCs w:val="28"/>
        </w:rPr>
        <w:t xml:space="preserve">»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spacing w:after="0" w:line="228" w:lineRule="auto"/>
        <w:tabs>
          <w:tab w:val="left" w:pos="993" w:leader="none"/>
        </w:tabs>
      </w:pPr>
      <w:r/>
      <w:r/>
    </w:p>
    <w:p>
      <w:pPr>
        <w:spacing w:after="0" w:line="228" w:lineRule="auto"/>
        <w:tabs>
          <w:tab w:val="left" w:pos="993" w:leader="none"/>
        </w:tabs>
      </w:pPr>
      <w:r/>
      <w:r/>
    </w:p>
    <w:p>
      <w:pPr>
        <w:pStyle w:val="859"/>
        <w:ind w:firstLine="708"/>
        <w:jc w:val="both"/>
        <w:spacing w:line="228" w:lineRule="auto"/>
        <w:rPr>
          <w:b/>
        </w:rPr>
      </w:pPr>
      <w:r>
        <w:rPr>
          <w:rFonts w:ascii="PT Astra Serif" w:hAnsi="PT Astra Serif"/>
          <w:b/>
          <w:sz w:val="28"/>
          <w:szCs w:val="28"/>
        </w:rPr>
        <w:t xml:space="preserve">Статья 1</w:t>
      </w:r>
      <w:r>
        <w:rPr>
          <w:b/>
        </w:rPr>
      </w:r>
      <w:r>
        <w:rPr>
          <w:b/>
        </w:rPr>
      </w:r>
    </w:p>
    <w:p>
      <w:pPr>
        <w:ind w:firstLine="709"/>
        <w:spacing w:after="0" w:line="228" w:lineRule="auto"/>
        <w:tabs>
          <w:tab w:val="left" w:pos="993" w:leader="none"/>
        </w:tabs>
      </w:pPr>
      <w:r/>
      <w:r/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Внести в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статью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11.1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закона Алтайского края от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17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ноября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08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года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№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110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-ЗС «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О развитии малого и среднего предпринимательства в 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Ал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тайском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крае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Сборник законодательства Алтайского края, 2008, № 151, часть I; 2009, № 163, часть I; 2011, № 185, часть I; 2013, № 212, часть I; Официальный интернет-портал правовой информации (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www.pravo.gov.ru),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br/>
        <w:t xml:space="preserve">6 июня 2016 года, 6 апреля 2017 года, 11 марта 2019 года, 24 декабря 2019 года,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16 октября 2020 года, 1 апреля 2021 года, 4 марта 2022 года, 10 октября </w:t>
        <w:br/>
        <w:t xml:space="preserve">2022 года, 2 июня 2023 года, 12 сентября 2023 года, 7 ноября 2025 года, </w:t>
        <w:br/>
        <w:t xml:space="preserve">7 апреля 2026 года) следующие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изменения: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1) в наименовании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слова «органами государственной власти Алтайского края и органами местного самоуправления» исключить;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2) часть 4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после слов «подакцизных товаров,» дополнить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словами «за исключением сахаросодержащих напитков, кроме тонизирующих напитков,».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Статья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Закон вступает в силу со дня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его официального опубликования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59"/>
        <w:ind w:firstLine="709"/>
        <w:jc w:val="both"/>
        <w:spacing w:line="228" w:lineRule="auto"/>
      </w:pPr>
      <w:r/>
      <w:r/>
    </w:p>
    <w:p>
      <w:pPr>
        <w:pStyle w:val="859"/>
        <w:ind w:firstLine="709"/>
        <w:jc w:val="both"/>
        <w:spacing w:line="228" w:lineRule="auto"/>
      </w:pPr>
      <w:r/>
      <w:r/>
    </w:p>
    <w:p>
      <w:pPr>
        <w:pStyle w:val="859"/>
        <w:ind w:firstLine="709"/>
        <w:jc w:val="both"/>
        <w:spacing w:line="228" w:lineRule="auto"/>
      </w:pPr>
      <w:r/>
      <w:r/>
    </w:p>
    <w:p>
      <w:pPr>
        <w:pStyle w:val="859"/>
        <w:jc w:val="both"/>
        <w:spacing w:line="228" w:lineRule="auto"/>
      </w:pPr>
      <w:r>
        <w:rPr>
          <w:rFonts w:ascii="PT Astra Serif" w:hAnsi="PT Astra Serif"/>
          <w:sz w:val="28"/>
          <w:szCs w:val="28"/>
        </w:rPr>
        <w:t xml:space="preserve">Губернатор Алтайс</w:t>
      </w:r>
      <w:r>
        <w:rPr>
          <w:rFonts w:ascii="PT Astra Serif" w:hAnsi="PT Astra Serif"/>
          <w:sz w:val="28"/>
          <w:szCs w:val="28"/>
        </w:rPr>
        <w:t xml:space="preserve">кого края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</w:t>
      </w:r>
      <w:r>
        <w:rPr>
          <w:rFonts w:ascii="PT Astra Serif" w:hAnsi="PT Astra Serif"/>
          <w:sz w:val="28"/>
          <w:szCs w:val="28"/>
        </w:rPr>
        <w:tab/>
        <w:t xml:space="preserve">    </w:t>
      </w: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 xml:space="preserve">В.П. Томенко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00603000000000000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5430245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681">
    <w:name w:val="Heading 1"/>
    <w:basedOn w:val="854"/>
    <w:next w:val="854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basedOn w:val="855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4"/>
    <w:next w:val="854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5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5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5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5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5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5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4"/>
    <w:next w:val="85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5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4"/>
    <w:next w:val="854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5"/>
    <w:link w:val="700"/>
    <w:uiPriority w:val="10"/>
    <w:rPr>
      <w:sz w:val="48"/>
      <w:szCs w:val="48"/>
    </w:rPr>
  </w:style>
  <w:style w:type="paragraph" w:styleId="702">
    <w:name w:val="Subtitle"/>
    <w:basedOn w:val="854"/>
    <w:next w:val="854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5"/>
    <w:link w:val="702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5"/>
    <w:link w:val="862"/>
    <w:uiPriority w:val="99"/>
  </w:style>
  <w:style w:type="character" w:styleId="709">
    <w:name w:val="Footer Char"/>
    <w:basedOn w:val="855"/>
    <w:link w:val="864"/>
    <w:uiPriority w:val="99"/>
  </w:style>
  <w:style w:type="paragraph" w:styleId="710">
    <w:name w:val="Caption"/>
    <w:basedOn w:val="854"/>
    <w:next w:val="854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4"/>
    <w:uiPriority w:val="99"/>
  </w:style>
  <w:style w:type="table" w:styleId="712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18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19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20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21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22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23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24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25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26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27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28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29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30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31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4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5"/>
    <w:uiPriority w:val="99"/>
    <w:unhideWhenUsed/>
    <w:rPr>
      <w:vertAlign w:val="superscript"/>
    </w:rPr>
  </w:style>
  <w:style w:type="paragraph" w:styleId="841">
    <w:name w:val="endnote text"/>
    <w:basedOn w:val="854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5"/>
    <w:uiPriority w:val="99"/>
    <w:semiHidden/>
    <w:unhideWhenUsed/>
    <w:rPr>
      <w:vertAlign w:val="superscript"/>
    </w:rPr>
  </w:style>
  <w:style w:type="paragraph" w:styleId="844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 w:default="1">
    <w:name w:val="Normal"/>
    <w:qFormat/>
    <w:pPr>
      <w:jc w:val="both"/>
    </w:pPr>
    <w:rPr>
      <w:rFonts w:ascii="Times New Roman" w:hAnsi="Times New Roman"/>
      <w:sz w:val="28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paragraph" w:styleId="859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0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61">
    <w:name w:val="Hyperlink"/>
    <w:basedOn w:val="855"/>
    <w:uiPriority w:val="99"/>
    <w:unhideWhenUsed/>
    <w:rPr>
      <w:color w:val="0563c1" w:themeColor="hyperlink"/>
      <w:u w:val="single"/>
    </w:rPr>
  </w:style>
  <w:style w:type="paragraph" w:styleId="862">
    <w:name w:val="Header"/>
    <w:basedOn w:val="854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5"/>
    <w:link w:val="862"/>
    <w:uiPriority w:val="99"/>
    <w:rPr>
      <w:rFonts w:ascii="Times New Roman" w:hAnsi="Times New Roman"/>
      <w:sz w:val="28"/>
    </w:rPr>
  </w:style>
  <w:style w:type="paragraph" w:styleId="864">
    <w:name w:val="Footer"/>
    <w:basedOn w:val="854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5"/>
    <w:link w:val="864"/>
    <w:uiPriority w:val="99"/>
    <w:rPr>
      <w:rFonts w:ascii="Times New Roman" w:hAnsi="Times New Roman"/>
      <w:sz w:val="28"/>
    </w:rPr>
  </w:style>
  <w:style w:type="character" w:styleId="866">
    <w:name w:val="annotation reference"/>
    <w:basedOn w:val="855"/>
    <w:uiPriority w:val="99"/>
    <w:semiHidden/>
    <w:unhideWhenUsed/>
    <w:rPr>
      <w:sz w:val="16"/>
      <w:szCs w:val="16"/>
    </w:rPr>
  </w:style>
  <w:style w:type="paragraph" w:styleId="867">
    <w:name w:val="annotation text"/>
    <w:basedOn w:val="854"/>
    <w:link w:val="86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8" w:customStyle="1">
    <w:name w:val="Текст примечания Знак"/>
    <w:basedOn w:val="855"/>
    <w:link w:val="867"/>
    <w:uiPriority w:val="99"/>
    <w:semiHidden/>
    <w:rPr>
      <w:rFonts w:ascii="Times New Roman" w:hAnsi="Times New Roman"/>
      <w:sz w:val="20"/>
      <w:szCs w:val="20"/>
    </w:rPr>
  </w:style>
  <w:style w:type="paragraph" w:styleId="869">
    <w:name w:val="annotation subject"/>
    <w:basedOn w:val="867"/>
    <w:next w:val="867"/>
    <w:link w:val="870"/>
    <w:uiPriority w:val="99"/>
    <w:semiHidden/>
    <w:unhideWhenUsed/>
    <w:rPr>
      <w:b/>
      <w:bCs/>
    </w:rPr>
  </w:style>
  <w:style w:type="character" w:styleId="870" w:customStyle="1">
    <w:name w:val="Тема примечания Знак"/>
    <w:basedOn w:val="868"/>
    <w:link w:val="869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871">
    <w:name w:val="Balloon Text"/>
    <w:basedOn w:val="854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855"/>
    <w:link w:val="871"/>
    <w:uiPriority w:val="99"/>
    <w:semiHidden/>
    <w:rPr>
      <w:rFonts w:ascii="Tahoma" w:hAnsi="Tahoma" w:cs="Tahoma"/>
      <w:sz w:val="16"/>
      <w:szCs w:val="16"/>
    </w:rPr>
  </w:style>
  <w:style w:type="character" w:styleId="873" w:customStyle="1">
    <w:name w:val="bx-messenger-message"/>
    <w:basedOn w:val="855"/>
  </w:style>
  <w:style w:type="character" w:styleId="874" w:customStyle="1">
    <w:name w:val="fontstyle01"/>
    <w:basedOn w:val="855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ГУЭИ АК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Юрьевич Неупокоев</dc:creator>
  <cp:lastModifiedBy>koroshkevich@adm22.alt</cp:lastModifiedBy>
  <cp:revision>31</cp:revision>
  <dcterms:created xsi:type="dcterms:W3CDTF">2022-01-11T09:22:00Z</dcterms:created>
  <dcterms:modified xsi:type="dcterms:W3CDTF">2026-05-13T02:40:03Z</dcterms:modified>
</cp:coreProperties>
</file>